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A5" w:rsidRPr="008B1070" w:rsidRDefault="001008DD" w:rsidP="001008DD">
      <w:pPr>
        <w:spacing w:after="0" w:line="240" w:lineRule="auto"/>
        <w:ind w:left="-142" w:right="112"/>
        <w:rPr>
          <w:rFonts w:ascii="Liberation Serif" w:hAnsi="Liberation Serif"/>
          <w:sz w:val="28"/>
          <w:szCs w:val="28"/>
        </w:rPr>
      </w:pPr>
      <w:r w:rsidRPr="00F87B2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825A5" w:rsidRPr="008B1070">
        <w:rPr>
          <w:rFonts w:ascii="Liberation Serif" w:hAnsi="Liberation Serif"/>
          <w:sz w:val="28"/>
          <w:szCs w:val="28"/>
        </w:rPr>
        <w:t xml:space="preserve">Приложение </w:t>
      </w:r>
      <w:r w:rsidR="00133E1A">
        <w:rPr>
          <w:rFonts w:ascii="Liberation Serif" w:hAnsi="Liberation Serif"/>
          <w:sz w:val="28"/>
          <w:szCs w:val="28"/>
        </w:rPr>
        <w:t>1</w:t>
      </w:r>
    </w:p>
    <w:p w:rsidR="00F825A5" w:rsidRPr="008B1070" w:rsidRDefault="00F825A5" w:rsidP="001008DD">
      <w:pPr>
        <w:spacing w:after="0" w:line="240" w:lineRule="auto"/>
        <w:ind w:right="112"/>
        <w:jc w:val="right"/>
        <w:rPr>
          <w:rFonts w:ascii="Liberation Serif" w:hAnsi="Liberation Serif"/>
          <w:sz w:val="28"/>
          <w:szCs w:val="28"/>
        </w:rPr>
      </w:pPr>
      <w:r w:rsidRPr="008B1070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F825A5" w:rsidRPr="008B1070" w:rsidRDefault="00F825A5" w:rsidP="001008DD">
      <w:pPr>
        <w:spacing w:after="0" w:line="240" w:lineRule="auto"/>
        <w:ind w:right="11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1008DD">
        <w:rPr>
          <w:rFonts w:ascii="Liberation Serif" w:hAnsi="Liberation Serif"/>
          <w:sz w:val="28"/>
          <w:szCs w:val="28"/>
        </w:rPr>
        <w:t xml:space="preserve">                   </w:t>
      </w:r>
      <w:r w:rsidRPr="008B1070">
        <w:rPr>
          <w:rFonts w:ascii="Liberation Serif" w:hAnsi="Liberation Serif"/>
          <w:sz w:val="28"/>
          <w:szCs w:val="28"/>
        </w:rPr>
        <w:t>Артемовского</w:t>
      </w:r>
      <w:r w:rsidR="001008DD" w:rsidRPr="00133E1A">
        <w:rPr>
          <w:rFonts w:ascii="Liberation Serif" w:hAnsi="Liberation Serif"/>
          <w:sz w:val="28"/>
          <w:szCs w:val="28"/>
        </w:rPr>
        <w:t xml:space="preserve">  </w:t>
      </w:r>
      <w:r w:rsidRPr="008B1070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F825A5" w:rsidRPr="008B1070" w:rsidRDefault="00F825A5" w:rsidP="001008DD">
      <w:pPr>
        <w:spacing w:after="0" w:line="240" w:lineRule="auto"/>
        <w:ind w:right="112"/>
        <w:jc w:val="right"/>
        <w:rPr>
          <w:rFonts w:ascii="Liberation Serif" w:hAnsi="Liberation Serif"/>
          <w:sz w:val="28"/>
          <w:szCs w:val="28"/>
        </w:rPr>
      </w:pPr>
      <w:r w:rsidRPr="008B1070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8B10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 _________</w:t>
      </w:r>
      <w:r w:rsidR="001008DD" w:rsidRPr="00133E1A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1070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______________</w:t>
      </w:r>
    </w:p>
    <w:p w:rsidR="000F67D7" w:rsidRPr="00E23E22" w:rsidRDefault="000F67D7" w:rsidP="00526EB8">
      <w:pPr>
        <w:spacing w:after="0" w:line="240" w:lineRule="auto"/>
        <w:ind w:left="9912"/>
        <w:jc w:val="center"/>
        <w:rPr>
          <w:rFonts w:ascii="Liberation Serif" w:hAnsi="Liberation Serif"/>
          <w:sz w:val="24"/>
          <w:szCs w:val="24"/>
        </w:rPr>
      </w:pPr>
    </w:p>
    <w:p w:rsidR="007A0FD9" w:rsidRPr="007805E7" w:rsidRDefault="007A0FD9" w:rsidP="007A0FD9">
      <w:pPr>
        <w:spacing w:after="0" w:line="240" w:lineRule="auto"/>
        <w:ind w:left="1410"/>
        <w:jc w:val="center"/>
        <w:rPr>
          <w:rFonts w:ascii="Liberation Serif" w:hAnsi="Liberation Serif"/>
          <w:sz w:val="28"/>
          <w:szCs w:val="28"/>
        </w:rPr>
      </w:pPr>
      <w:r w:rsidRPr="007805E7">
        <w:rPr>
          <w:rFonts w:ascii="Liberation Serif" w:hAnsi="Liberation Serif"/>
          <w:sz w:val="28"/>
          <w:szCs w:val="28"/>
        </w:rPr>
        <w:t xml:space="preserve">План </w:t>
      </w:r>
    </w:p>
    <w:p w:rsidR="007A0FD9" w:rsidRPr="007805E7" w:rsidRDefault="007A0FD9" w:rsidP="007A0FD9">
      <w:pPr>
        <w:spacing w:after="0" w:line="240" w:lineRule="auto"/>
        <w:ind w:left="1410"/>
        <w:jc w:val="center"/>
        <w:rPr>
          <w:rFonts w:ascii="Liberation Serif" w:hAnsi="Liberation Serif" w:cs="Liberation Serif"/>
          <w:sz w:val="28"/>
          <w:szCs w:val="28"/>
        </w:rPr>
      </w:pPr>
      <w:r w:rsidRPr="007805E7">
        <w:rPr>
          <w:rFonts w:ascii="Liberation Serif" w:hAnsi="Liberation Serif"/>
          <w:sz w:val="28"/>
          <w:szCs w:val="28"/>
        </w:rPr>
        <w:t xml:space="preserve">мероприятий по </w:t>
      </w:r>
      <w:r w:rsidR="003725B2" w:rsidRPr="007805E7">
        <w:rPr>
          <w:rFonts w:ascii="Liberation Serif" w:hAnsi="Liberation Serif"/>
          <w:sz w:val="28"/>
          <w:szCs w:val="28"/>
        </w:rPr>
        <w:t xml:space="preserve">подготовке </w:t>
      </w:r>
      <w:r w:rsidRPr="007805E7">
        <w:rPr>
          <w:rFonts w:ascii="Liberation Serif" w:hAnsi="Liberation Serif"/>
          <w:sz w:val="28"/>
          <w:szCs w:val="28"/>
        </w:rPr>
        <w:t xml:space="preserve">организации </w:t>
      </w:r>
      <w:r w:rsidRPr="007805E7">
        <w:rPr>
          <w:rFonts w:ascii="Liberation Serif" w:hAnsi="Liberation Serif" w:cs="Liberation Serif"/>
          <w:sz w:val="28"/>
          <w:szCs w:val="28"/>
        </w:rPr>
        <w:t xml:space="preserve">отдыха, оздоровления и занятости детей и подростков </w:t>
      </w:r>
    </w:p>
    <w:p w:rsidR="007A0FD9" w:rsidRPr="007805E7" w:rsidRDefault="00791353" w:rsidP="007A0FD9">
      <w:pPr>
        <w:spacing w:after="0" w:line="240" w:lineRule="auto"/>
        <w:ind w:left="1410"/>
        <w:jc w:val="center"/>
        <w:rPr>
          <w:rFonts w:ascii="Liberation Serif" w:hAnsi="Liberation Serif" w:cs="Liberation Serif"/>
          <w:sz w:val="28"/>
          <w:szCs w:val="28"/>
        </w:rPr>
      </w:pPr>
      <w:r w:rsidRPr="007805E7">
        <w:rPr>
          <w:rFonts w:ascii="Liberation Serif" w:hAnsi="Liberation Serif" w:cs="Liberation Serif"/>
          <w:sz w:val="28"/>
          <w:szCs w:val="28"/>
        </w:rPr>
        <w:t>в 2023</w:t>
      </w:r>
      <w:r w:rsidR="007A0FD9" w:rsidRPr="007805E7">
        <w:rPr>
          <w:rFonts w:ascii="Liberation Serif" w:hAnsi="Liberation Serif" w:cs="Liberation Serif"/>
          <w:sz w:val="28"/>
          <w:szCs w:val="28"/>
        </w:rPr>
        <w:t xml:space="preserve"> году в Артемовском городском округе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2"/>
        <w:gridCol w:w="3364"/>
        <w:gridCol w:w="4769"/>
      </w:tblGrid>
      <w:tr w:rsidR="00F825A5" w:rsidRPr="00F825A5" w:rsidTr="007805E7">
        <w:tc>
          <w:tcPr>
            <w:tcW w:w="5752" w:type="dxa"/>
          </w:tcPr>
          <w:p w:rsidR="007A0FD9" w:rsidRPr="00F825A5" w:rsidRDefault="007A0FD9" w:rsidP="005546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Ответственные исполнители</w:t>
            </w:r>
          </w:p>
        </w:tc>
      </w:tr>
      <w:tr w:rsidR="007A0FD9" w:rsidRPr="00F825A5" w:rsidTr="007805E7">
        <w:tc>
          <w:tcPr>
            <w:tcW w:w="13885" w:type="dxa"/>
            <w:gridSpan w:val="3"/>
          </w:tcPr>
          <w:p w:rsidR="007A0FD9" w:rsidRPr="00F825A5" w:rsidRDefault="0065223E" w:rsidP="0065223E">
            <w:pPr>
              <w:spacing w:after="0" w:line="240" w:lineRule="auto"/>
              <w:ind w:left="36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I.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Организационные мероприятия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E23E2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1.1. Разработка </w:t>
            </w:r>
            <w:r w:rsidR="00E23E22" w:rsidRPr="00F825A5">
              <w:rPr>
                <w:rFonts w:ascii="Liberation Serif" w:hAnsi="Liberation Serif" w:cs="Liberation Serif"/>
                <w:sz w:val="28"/>
                <w:szCs w:val="28"/>
              </w:rPr>
              <w:t>проекта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правового акта «О мерах по обеспечению отдыха, оздоровления и занятости детей и подростков</w:t>
            </w:r>
            <w:r w:rsidR="00791353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в 2023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году»</w:t>
            </w:r>
          </w:p>
        </w:tc>
        <w:tc>
          <w:tcPr>
            <w:tcW w:w="3364" w:type="dxa"/>
          </w:tcPr>
          <w:p w:rsidR="007A0FD9" w:rsidRPr="00F825A5" w:rsidRDefault="00632F0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февраль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1.2. Заключение соглашения о предоставлении субсидий из областного бюджета на организацию отдыха</w:t>
            </w:r>
            <w:r w:rsidR="003E5D1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91353" w:rsidRPr="00F825A5">
              <w:rPr>
                <w:rFonts w:ascii="Liberation Serif" w:hAnsi="Liberation Serif" w:cs="Liberation Serif"/>
                <w:sz w:val="28"/>
                <w:szCs w:val="28"/>
              </w:rPr>
              <w:t>детей в каникулярный период 2023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364" w:type="dxa"/>
          </w:tcPr>
          <w:p w:rsidR="007A0FD9" w:rsidRPr="00F825A5" w:rsidRDefault="00E330A8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март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635FBD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1.3.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Информационное и мониторинговое сопровожде</w:t>
            </w:r>
            <w:r w:rsidR="003E5D1D" w:rsidRPr="00F825A5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791353" w:rsidRPr="00F825A5">
              <w:rPr>
                <w:rFonts w:ascii="Liberation Serif" w:hAnsi="Liberation Serif" w:cs="Liberation Serif"/>
                <w:sz w:val="28"/>
                <w:szCs w:val="28"/>
              </w:rPr>
              <w:t>ие оздоровительной кампании 2023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года в Артемовском городском округе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7A0FD9" w:rsidRPr="00F825A5" w:rsidTr="007805E7">
        <w:tc>
          <w:tcPr>
            <w:tcW w:w="13885" w:type="dxa"/>
            <w:gridSpan w:val="3"/>
          </w:tcPr>
          <w:p w:rsidR="007A0FD9" w:rsidRPr="00F825A5" w:rsidRDefault="0065223E" w:rsidP="0065223E">
            <w:pPr>
              <w:spacing w:after="0" w:line="240" w:lineRule="auto"/>
              <w:ind w:left="36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Проведение заседаний Межведомственной оздоровительной комиссии Артемовского городского округа</w:t>
            </w:r>
          </w:p>
        </w:tc>
      </w:tr>
      <w:tr w:rsidR="00F825A5" w:rsidRPr="00F825A5" w:rsidTr="007805E7">
        <w:trPr>
          <w:trHeight w:val="1942"/>
        </w:trPr>
        <w:tc>
          <w:tcPr>
            <w:tcW w:w="5752" w:type="dxa"/>
          </w:tcPr>
          <w:p w:rsidR="006E5F0B" w:rsidRPr="00F825A5" w:rsidRDefault="006E5F0B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2.1. О порядке организации отдыха, оздоровления и занятости детей и подростков</w:t>
            </w:r>
          </w:p>
          <w:p w:rsidR="00DA72CA" w:rsidRPr="00F825A5" w:rsidRDefault="00DA72CA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E5F0B" w:rsidRPr="00F825A5" w:rsidRDefault="006E5F0B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 требованиях, предъявляемых надзорными органами к организации летнего отдыха детей и подростков</w:t>
            </w:r>
          </w:p>
          <w:p w:rsidR="003725B2" w:rsidRPr="00F825A5" w:rsidRDefault="003725B2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25A5" w:rsidRDefault="00F825A5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25A5" w:rsidRDefault="00F825A5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25A5" w:rsidRDefault="00F825A5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25A5" w:rsidRDefault="00F825A5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25A5" w:rsidRDefault="00F825A5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25A5" w:rsidRDefault="00F825A5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2F3C" w:rsidRDefault="002E2F3C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725B2" w:rsidRPr="00F825A5" w:rsidRDefault="003725B2" w:rsidP="0065223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proofErr w:type="gramStart"/>
            <w:r w:rsidR="00F825A5">
              <w:rPr>
                <w:rFonts w:ascii="Liberation Serif" w:hAnsi="Liberation Serif" w:cs="Liberation Serif"/>
                <w:sz w:val="28"/>
                <w:szCs w:val="28"/>
              </w:rPr>
              <w:t>проведении  тематических</w:t>
            </w:r>
            <w:proofErr w:type="gramEnd"/>
            <w:r w:rsidR="00F825A5">
              <w:rPr>
                <w:rFonts w:ascii="Liberation Serif" w:hAnsi="Liberation Serif" w:cs="Liberation Serif"/>
                <w:sz w:val="28"/>
                <w:szCs w:val="28"/>
              </w:rPr>
              <w:t xml:space="preserve"> смен в организациях отдыха и оздоровления детей на территории Артемовского городского округа</w:t>
            </w:r>
          </w:p>
          <w:p w:rsidR="006E5F0B" w:rsidRPr="00F825A5" w:rsidRDefault="006E5F0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4" w:type="dxa"/>
          </w:tcPr>
          <w:p w:rsidR="006E5F0B" w:rsidRPr="00F825A5" w:rsidRDefault="006E5F0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769" w:type="dxa"/>
          </w:tcPr>
          <w:p w:rsidR="00E23E22" w:rsidRPr="00F825A5" w:rsidRDefault="00687915" w:rsidP="00E23E2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заместитель</w:t>
            </w:r>
            <w:r w:rsidR="006E5F0B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главы Администрации Артемовского городског</w:t>
            </w:r>
            <w:r w:rsidR="003A10A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о округа </w:t>
            </w:r>
            <w:proofErr w:type="spellStart"/>
            <w:r w:rsidR="004476D4" w:rsidRPr="00F825A5"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 w:rsidR="002E7827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Н.П.</w:t>
            </w:r>
            <w:r w:rsidR="004476D4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E5F0B" w:rsidRDefault="006E5F0B" w:rsidP="00F825A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Литвиненко Ю.Ю. (по согласованию)</w:t>
            </w:r>
            <w:r w:rsidR="00F825A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отдел надзорной деятельности и профилактической работы </w:t>
            </w:r>
            <w:proofErr w:type="spellStart"/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Режевского</w:t>
            </w:r>
            <w:proofErr w:type="spellEnd"/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 Артемовского городского округа (</w:t>
            </w:r>
            <w:proofErr w:type="spellStart"/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>Костицын</w:t>
            </w:r>
            <w:proofErr w:type="spellEnd"/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А.И.) (по согласованию)</w:t>
            </w:r>
          </w:p>
          <w:p w:rsidR="002E2F3C" w:rsidRDefault="002E2F3C" w:rsidP="00F825A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825A5" w:rsidRPr="00F825A5" w:rsidRDefault="00F825A5" w:rsidP="00F825A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Яговитина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Н.С.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2.2. О ходе подготовки организаций отдыха и оздоровления детей к летнему сезону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2F3C" w:rsidRDefault="002E2F3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временной занятости несовершеннолетних граждан в возрасте </w:t>
            </w:r>
            <w:r w:rsidR="00687915" w:rsidRPr="00F825A5">
              <w:rPr>
                <w:rFonts w:ascii="Liberation Serif" w:hAnsi="Liberation Serif" w:cs="Liberation Serif"/>
                <w:sz w:val="28"/>
                <w:szCs w:val="28"/>
              </w:rPr>
              <w:t>от 14 до 18 лет, создание летней молодежной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бирж</w:t>
            </w:r>
            <w:r w:rsidR="00687915" w:rsidRPr="00F825A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труда,</w:t>
            </w:r>
            <w:r w:rsidR="00687915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proofErr w:type="gramEnd"/>
            <w:r w:rsidR="00687915" w:rsidRPr="00F825A5">
              <w:rPr>
                <w:rFonts w:ascii="Liberation Serif" w:hAnsi="Liberation Serif" w:cs="Liberation Serif"/>
                <w:sz w:val="28"/>
                <w:szCs w:val="28"/>
              </w:rPr>
              <w:t>Трудового отряда м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эра»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Организация мероприятий по обеспечению загородных организаций отдыха и оздоровления детей квалифицированным педагогическим и медицинским персоналом</w:t>
            </w:r>
          </w:p>
          <w:p w:rsidR="007A0FD9" w:rsidRPr="00F825A5" w:rsidRDefault="007A0FD9" w:rsidP="005546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2F3C" w:rsidRDefault="002E2F3C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05E7" w:rsidRDefault="007805E7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05E7" w:rsidRDefault="007805E7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05E7" w:rsidRDefault="007805E7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05E7" w:rsidRDefault="007805E7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05E7" w:rsidRDefault="007805E7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05E7" w:rsidRDefault="007805E7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4B8D" w:rsidRPr="00F825A5" w:rsidRDefault="00784B8D" w:rsidP="00784B8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О предоставлении путевок детям в рамках </w:t>
            </w:r>
            <w:proofErr w:type="gram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проекта  «</w:t>
            </w:r>
            <w:proofErr w:type="gram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Поезд Здоровья»</w:t>
            </w:r>
          </w:p>
          <w:p w:rsidR="00784B8D" w:rsidRPr="00F825A5" w:rsidRDefault="00784B8D" w:rsidP="005546C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  <w:r w:rsidR="000C55E2" w:rsidRPr="00F825A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84B8D" w:rsidRPr="00F825A5" w:rsidRDefault="00165270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уководите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ли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загородных оздоровительных организаций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по согласованию)</w:t>
            </w:r>
          </w:p>
          <w:p w:rsidR="007A0FD9" w:rsidRPr="00F825A5" w:rsidRDefault="00784B8D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тдел по работе с детьми и молодежью Администрации Артемовского городского округа (</w:t>
            </w:r>
            <w:proofErr w:type="spellStart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Автайкина</w:t>
            </w:r>
            <w:proofErr w:type="spellEnd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И.Л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.)</w:t>
            </w:r>
            <w:r w:rsidR="000C55E2" w:rsidRPr="00F825A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ГКУ СЗН «Артемовский центр занятости» (</w:t>
            </w:r>
            <w:r w:rsidR="00D05512" w:rsidRPr="00F825A5">
              <w:rPr>
                <w:rFonts w:ascii="Liberation Serif" w:hAnsi="Liberation Serif" w:cs="Liberation Serif"/>
                <w:sz w:val="28"/>
                <w:szCs w:val="28"/>
              </w:rPr>
              <w:t>Новиков О.Р.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) (по согласованию)</w:t>
            </w:r>
            <w:r w:rsidR="000C55E2" w:rsidRPr="00F825A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84B8D" w:rsidRPr="00F825A5" w:rsidRDefault="00165270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Муниципальн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>ое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унитарно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предприяти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E6A48" w:rsidRPr="00F825A5">
              <w:rPr>
                <w:rFonts w:ascii="Liberation Serif" w:hAnsi="Liberation Serif" w:cs="Liberation Serif"/>
                <w:sz w:val="28"/>
                <w:szCs w:val="28"/>
              </w:rPr>
              <w:t>Арте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мовского городского округа «Загородный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оздоровительный комплекс имени Павлика Морозова</w:t>
            </w:r>
            <w:r w:rsidR="00E02D36" w:rsidRPr="00F825A5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>Яговитина</w:t>
            </w:r>
            <w:proofErr w:type="spellEnd"/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 xml:space="preserve"> Н.С.</w:t>
            </w:r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E02D36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</w:t>
            </w:r>
            <w:r w:rsidR="000C55E2" w:rsidRPr="00F825A5">
              <w:rPr>
                <w:rFonts w:ascii="Liberation Serif" w:hAnsi="Liberation Serif" w:cs="Liberation Serif"/>
                <w:sz w:val="28"/>
                <w:szCs w:val="28"/>
              </w:rPr>
              <w:t>дского округа (Багдасарян Н.В.),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A0FD9" w:rsidRPr="00F825A5" w:rsidRDefault="00771CA5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ГА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УЗ СО «Артемовская центральная районная больница» (Карташов А.В.) (по согласованию)</w:t>
            </w:r>
          </w:p>
          <w:p w:rsidR="00784B8D" w:rsidRPr="00F825A5" w:rsidRDefault="00784B8D" w:rsidP="002E2F3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образования Артемовского городского округа (Багдасарян Н.В.) 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2.3.</w:t>
            </w:r>
            <w:r w:rsidR="00E23E2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 готовности загородных оздоровительных организаций к летней оздоровительной кампании 20</w:t>
            </w:r>
            <w:r w:rsidR="00791353" w:rsidRPr="00F825A5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  <w:p w:rsidR="004E5F4B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О готовности к работе лагерей дневного пребывания на базе муниципальных образовательных </w:t>
            </w:r>
            <w:r w:rsidR="00E23E22"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организаций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E5F4B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4E5F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r w:rsidR="004E5F4B" w:rsidRPr="00F825A5">
              <w:rPr>
                <w:rFonts w:ascii="Liberation Serif" w:hAnsi="Liberation Serif" w:cs="Liberation Serif"/>
                <w:sz w:val="28"/>
                <w:szCs w:val="28"/>
              </w:rPr>
              <w:t>получении санитарно-эпидемиологических заключений организациями отдыха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4769" w:type="dxa"/>
          </w:tcPr>
          <w:p w:rsidR="002E2F3C" w:rsidRDefault="007805E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E02D36" w:rsidRPr="00F825A5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агород</w:t>
            </w:r>
            <w:r w:rsidR="00E02D36" w:rsidRPr="00F825A5">
              <w:rPr>
                <w:rFonts w:ascii="Liberation Serif" w:hAnsi="Liberation Serif" w:cs="Liberation Serif"/>
                <w:sz w:val="28"/>
                <w:szCs w:val="28"/>
              </w:rPr>
              <w:t>ных оздоровительных организаций</w:t>
            </w:r>
            <w:r w:rsidR="00132B6F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2E2F3C" w:rsidRDefault="002E2F3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  <w:p w:rsidR="004E5F4B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5F4B" w:rsidRPr="00F825A5" w:rsidRDefault="004E5F4B" w:rsidP="002E2F3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ФБУЗ «Центр гигиены и эпидемиологии в Свердловской области в городе Алапаевск, Алапаевском, Артемовском и </w:t>
            </w:r>
            <w:proofErr w:type="spell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районах» (Литвиненко Ю.Ю.) (по согласованию)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2.4. Об итогах работы первой смены организаций отдыха и оздоровления детей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4B8D" w:rsidRPr="00F825A5" w:rsidRDefault="00784B8D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2F3C" w:rsidRDefault="002E2F3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2F3C" w:rsidRDefault="002E2F3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805E7" w:rsidRDefault="007805E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Организация отдыха и оздоровления детей, находящихся в трудной жизненной ситуации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 результатах проверок надзорными органами организаций летнего отдыха детей и подростков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769" w:type="dxa"/>
          </w:tcPr>
          <w:p w:rsidR="00FF1091" w:rsidRPr="00F825A5" w:rsidRDefault="007805E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FF1091" w:rsidRPr="00F825A5">
              <w:rPr>
                <w:rFonts w:ascii="Liberation Serif" w:hAnsi="Liberation Serif" w:cs="Liberation Serif"/>
                <w:sz w:val="28"/>
                <w:szCs w:val="28"/>
              </w:rPr>
              <w:t>уководители загородных оздоровительных организаций (по согласованию),</w:t>
            </w:r>
          </w:p>
          <w:p w:rsidR="00635FBD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Управление образования Артемовского городского округа (Багдасарян Н.В.),</w:t>
            </w:r>
          </w:p>
          <w:p w:rsidR="00AB0313" w:rsidRPr="00F825A5" w:rsidRDefault="00AB0313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ТКДНиЗП</w:t>
            </w:r>
            <w:proofErr w:type="spellEnd"/>
            <w:r w:rsidR="001A1607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</w:t>
            </w:r>
            <w:proofErr w:type="gramStart"/>
            <w:r w:rsidR="001A1607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района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gram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Серебренникова Т.Ю.</w:t>
            </w:r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4E5F4B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5F4B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 Литвиненко Ю.Ю. (по согласованию)</w:t>
            </w:r>
          </w:p>
        </w:tc>
      </w:tr>
      <w:tr w:rsidR="00F825A5" w:rsidRPr="00F825A5" w:rsidTr="007805E7">
        <w:tc>
          <w:tcPr>
            <w:tcW w:w="5752" w:type="dxa"/>
          </w:tcPr>
          <w:p w:rsidR="00635FBD" w:rsidRPr="00F825A5" w:rsidRDefault="00635FBD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2.5.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Об итогах работы второй</w:t>
            </w:r>
            <w:r w:rsidR="004E5F4B" w:rsidRPr="00F825A5">
              <w:rPr>
                <w:rFonts w:ascii="Liberation Serif" w:hAnsi="Liberation Serif" w:cs="Liberation Serif"/>
                <w:sz w:val="28"/>
                <w:szCs w:val="28"/>
              </w:rPr>
              <w:t>, третьей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смены организаций отдыха и оздоровления детей</w:t>
            </w:r>
          </w:p>
          <w:p w:rsidR="004E5F4B" w:rsidRPr="00F825A5" w:rsidRDefault="004E5F4B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2F3C" w:rsidRDefault="002E2F3C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5F4B" w:rsidRPr="00F825A5" w:rsidRDefault="00784B8D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 проведенных спортивных мероприятиях в организациях отдыха детей</w:t>
            </w:r>
          </w:p>
          <w:p w:rsidR="00F825A5" w:rsidRPr="00F825A5" w:rsidRDefault="00F825A5" w:rsidP="004E5F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E2F3C" w:rsidRDefault="002E2F3C" w:rsidP="004E5F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E2F3C" w:rsidRDefault="002E2F3C" w:rsidP="004E5F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r w:rsidR="004E5F4B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результатах проверок надзорными органами организаций летнего отдыха детей и </w:t>
            </w:r>
          </w:p>
          <w:p w:rsidR="002E2F3C" w:rsidRDefault="002E2F3C" w:rsidP="004E5F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подростков</w:t>
            </w:r>
          </w:p>
          <w:p w:rsidR="00635FBD" w:rsidRPr="00F825A5" w:rsidRDefault="00635FBD" w:rsidP="002E2F3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4" w:type="dxa"/>
          </w:tcPr>
          <w:p w:rsidR="00635FBD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август</w:t>
            </w:r>
          </w:p>
        </w:tc>
        <w:tc>
          <w:tcPr>
            <w:tcW w:w="4769" w:type="dxa"/>
          </w:tcPr>
          <w:p w:rsidR="00635FBD" w:rsidRPr="00F825A5" w:rsidRDefault="007805E7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635FBD" w:rsidRPr="00F825A5">
              <w:rPr>
                <w:rFonts w:ascii="Liberation Serif" w:hAnsi="Liberation Serif" w:cs="Liberation Serif"/>
                <w:sz w:val="28"/>
                <w:szCs w:val="28"/>
              </w:rPr>
              <w:t>уководители загородных оздоровительных организаций (по согласованию),</w:t>
            </w:r>
          </w:p>
          <w:p w:rsidR="002E2F3C" w:rsidRDefault="002E2F3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5F4B" w:rsidRPr="00F825A5" w:rsidRDefault="00784B8D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Отдел по физической культуре и спорту Администрации Артемовского городского округа </w:t>
            </w:r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>Чехомов</w:t>
            </w:r>
            <w:proofErr w:type="spellEnd"/>
            <w:r w:rsidR="00F825A5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Ю.В.)</w:t>
            </w:r>
          </w:p>
          <w:p w:rsidR="004E5F4B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E5F4B" w:rsidRPr="00F825A5" w:rsidRDefault="004E5F4B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 Литвиненко Ю.Ю. (по согласованию</w:t>
            </w:r>
            <w:r w:rsidR="00C67580" w:rsidRPr="00F825A5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5546CC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132B6F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>Об и</w:t>
            </w:r>
            <w:r w:rsidR="00132B6F" w:rsidRPr="00F825A5">
              <w:rPr>
                <w:rFonts w:ascii="Liberation Serif" w:hAnsi="Liberation Serif" w:cs="Liberation Serif"/>
                <w:sz w:val="28"/>
                <w:szCs w:val="28"/>
              </w:rPr>
              <w:t>тог</w:t>
            </w:r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>ах</w:t>
            </w:r>
            <w:r w:rsidR="00132B6F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работы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организаций отдыха детей и подростков в летний период 20</w:t>
            </w:r>
            <w:r w:rsidR="00791353" w:rsidRPr="00F825A5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  <w:p w:rsidR="002E2F3C" w:rsidRDefault="002E2F3C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A0FD9" w:rsidRPr="00F825A5" w:rsidRDefault="007A0FD9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 результатах мониторинга отдыха и занятости детей</w:t>
            </w:r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</w:t>
            </w:r>
            <w:proofErr w:type="gramStart"/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 xml:space="preserve">округа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в</w:t>
            </w:r>
            <w:proofErr w:type="gram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летний период</w:t>
            </w:r>
            <w:r w:rsidR="002E2F3C">
              <w:rPr>
                <w:rFonts w:ascii="Liberation Serif" w:hAnsi="Liberation Serif" w:cs="Liberation Serif"/>
                <w:sz w:val="28"/>
                <w:szCs w:val="28"/>
              </w:rPr>
              <w:t xml:space="preserve"> 2023 года</w:t>
            </w:r>
          </w:p>
          <w:p w:rsidR="00C67580" w:rsidRPr="00F825A5" w:rsidRDefault="00C67580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67580" w:rsidRPr="00F825A5" w:rsidRDefault="00C67580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Итоги проведен</w:t>
            </w:r>
            <w:r w:rsidR="00791353" w:rsidRPr="00F825A5">
              <w:rPr>
                <w:rFonts w:ascii="Liberation Serif" w:hAnsi="Liberation Serif" w:cs="Liberation Serif"/>
                <w:sz w:val="28"/>
                <w:szCs w:val="28"/>
              </w:rPr>
              <w:t>ия оздоровительной кампании 2023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года в Артемовском городском округе</w:t>
            </w:r>
          </w:p>
          <w:p w:rsidR="00C67580" w:rsidRPr="00F825A5" w:rsidRDefault="00C67580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4" w:type="dxa"/>
          </w:tcPr>
          <w:p w:rsidR="007A0FD9" w:rsidRPr="00F825A5" w:rsidRDefault="00C67580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руководители загородных оздоровительных организаций (по согласованию), 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Управление образования Артемовского городского округа (Багдасарян Н.В.)</w:t>
            </w:r>
          </w:p>
          <w:p w:rsidR="00C67580" w:rsidRPr="00F825A5" w:rsidRDefault="00C67580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67580" w:rsidRPr="00F825A5" w:rsidRDefault="00C67580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Артемовского городского округа </w:t>
            </w:r>
            <w:proofErr w:type="spell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Н.П.</w:t>
            </w:r>
          </w:p>
        </w:tc>
      </w:tr>
      <w:tr w:rsidR="007A0FD9" w:rsidRPr="00F825A5" w:rsidTr="007805E7">
        <w:tc>
          <w:tcPr>
            <w:tcW w:w="13885" w:type="dxa"/>
            <w:gridSpan w:val="3"/>
          </w:tcPr>
          <w:p w:rsidR="007A0FD9" w:rsidRPr="00F825A5" w:rsidRDefault="0065223E" w:rsidP="005546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lastRenderedPageBreak/>
              <w:t>III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Обеспечение безопасных условий в период проведения оздоровительной кампании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3.1. Подготовка организаций отдыха и оздоровления детей к работе с учетом выданных предписаний надзорными органами (ФГУЗ «Центр гигиены и эпидемиологии в городе Алапаевске, Алапаевском, Артемовском и </w:t>
            </w:r>
            <w:proofErr w:type="spellStart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районах»; отделение надзорной деятельности Артемовского городского округа ГУ МЧС России по Свердловской области; ОМВД России по Артемовскому району)</w:t>
            </w:r>
          </w:p>
        </w:tc>
        <w:tc>
          <w:tcPr>
            <w:tcW w:w="3364" w:type="dxa"/>
          </w:tcPr>
          <w:p w:rsidR="007A0FD9" w:rsidRPr="00F825A5" w:rsidRDefault="00C67580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март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-май</w:t>
            </w:r>
          </w:p>
        </w:tc>
        <w:tc>
          <w:tcPr>
            <w:tcW w:w="4769" w:type="dxa"/>
          </w:tcPr>
          <w:p w:rsidR="000C55E2" w:rsidRPr="00F825A5" w:rsidRDefault="007805E7" w:rsidP="000C55E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0C55E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организаций отдыха и оздоровления детей Артемовского городского округа,</w:t>
            </w:r>
          </w:p>
          <w:p w:rsidR="007A0FD9" w:rsidRPr="00F825A5" w:rsidRDefault="007A0FD9" w:rsidP="000C55E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C8173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3.2. Проведение инструктажей с 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>работниками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организаций отдыха и оздоровления детей по соблюдению санитарно-гигиенических правил; требований пожарной безопасности; мер предосторожности во время купания; массовых  и спортивных мероприятий; турпоходов и экскурсий; общественно-полезных работ и перевозок детей общественным транспортом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май - август</w:t>
            </w:r>
          </w:p>
        </w:tc>
        <w:tc>
          <w:tcPr>
            <w:tcW w:w="4769" w:type="dxa"/>
          </w:tcPr>
          <w:p w:rsidR="007805E7" w:rsidRDefault="00FD6401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ФБУЗ «Центр гигиены и эпидемиологии в Свердловской области в городе Алапаевск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, Алапаевском, Артемовском и </w:t>
            </w:r>
            <w:proofErr w:type="spellStart"/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районах» (</w:t>
            </w:r>
            <w:r w:rsidR="00166621" w:rsidRPr="00F825A5">
              <w:rPr>
                <w:rFonts w:ascii="Liberation Serif" w:hAnsi="Liberation Serif" w:cs="Liberation Serif"/>
                <w:sz w:val="28"/>
                <w:szCs w:val="28"/>
              </w:rPr>
              <w:t>Литв</w:t>
            </w:r>
            <w:r w:rsidR="00D05512" w:rsidRPr="00F825A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166621" w:rsidRPr="00F825A5">
              <w:rPr>
                <w:rFonts w:ascii="Liberation Serif" w:hAnsi="Liberation Serif" w:cs="Liberation Serif"/>
                <w:sz w:val="28"/>
                <w:szCs w:val="28"/>
              </w:rPr>
              <w:t>ненко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Ю.Ю.) (по согласованию), </w:t>
            </w:r>
          </w:p>
          <w:p w:rsidR="000C55E2" w:rsidRPr="00F825A5" w:rsidRDefault="007805E7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тдел надзорной деятельности</w:t>
            </w:r>
            <w:r w:rsidR="00AC2FBF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и профилактической работы</w:t>
            </w:r>
            <w:r w:rsidR="0046312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46312D"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Режевского</w:t>
            </w:r>
            <w:proofErr w:type="spellEnd"/>
            <w:r w:rsidR="0046312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 (</w:t>
            </w:r>
            <w:proofErr w:type="spellStart"/>
            <w:r w:rsidR="004E5F4B" w:rsidRPr="00F825A5">
              <w:rPr>
                <w:rFonts w:ascii="Liberation Serif" w:hAnsi="Liberation Serif" w:cs="Liberation Serif"/>
                <w:sz w:val="28"/>
                <w:szCs w:val="28"/>
              </w:rPr>
              <w:t>Костицын</w:t>
            </w:r>
            <w:proofErr w:type="spellEnd"/>
            <w:r w:rsidR="004E5F4B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А.И</w:t>
            </w:r>
            <w:r w:rsidR="00AC2FBF"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) (по согласованию), </w:t>
            </w:r>
          </w:p>
          <w:p w:rsidR="007A0FD9" w:rsidRPr="00F825A5" w:rsidRDefault="00D81BC5" w:rsidP="00635FB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ГИБДД  ОМВД России по Артемовскому району (</w:t>
            </w:r>
            <w:r w:rsidR="00635FBD" w:rsidRPr="00F825A5">
              <w:rPr>
                <w:rFonts w:ascii="Liberation Serif" w:hAnsi="Liberation Serif" w:cs="Liberation Serif"/>
                <w:sz w:val="28"/>
                <w:szCs w:val="28"/>
              </w:rPr>
              <w:t>Брызгалов В.А</w:t>
            </w:r>
            <w:r w:rsidR="00166621"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) (по согласованию)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E330A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3.3. Проведение текущего контроля </w:t>
            </w:r>
            <w:r w:rsidR="00E330A8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за деятельностью  организаций отдыха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надзорными органами 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июнь - август</w:t>
            </w:r>
          </w:p>
        </w:tc>
        <w:tc>
          <w:tcPr>
            <w:tcW w:w="4769" w:type="dxa"/>
          </w:tcPr>
          <w:p w:rsidR="007805E7" w:rsidRDefault="00FD6401" w:rsidP="00086D5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ФБ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УЗ «Центр гигиены и эпидемиологии в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 в городе Алапаевск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, Алапаевском, Артемовском и </w:t>
            </w:r>
            <w:proofErr w:type="spellStart"/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районах» (</w:t>
            </w:r>
            <w:r w:rsidR="00166621" w:rsidRPr="00F825A5">
              <w:rPr>
                <w:rFonts w:ascii="Liberation Serif" w:hAnsi="Liberation Serif" w:cs="Liberation Serif"/>
                <w:sz w:val="28"/>
                <w:szCs w:val="28"/>
              </w:rPr>
              <w:t>Литвиненко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Ю.Ю.) (по согласованию),</w:t>
            </w:r>
          </w:p>
          <w:p w:rsidR="000C55E2" w:rsidRPr="00F825A5" w:rsidRDefault="007805E7" w:rsidP="00086D5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тдел</w:t>
            </w:r>
            <w:r w:rsidR="0046312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надзорной деятельности</w:t>
            </w:r>
            <w:r w:rsidR="0046312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46312D" w:rsidRPr="00F825A5">
              <w:rPr>
                <w:rFonts w:ascii="Liberation Serif" w:hAnsi="Liberation Serif" w:cs="Liberation Serif"/>
                <w:sz w:val="28"/>
                <w:szCs w:val="28"/>
              </w:rPr>
              <w:t>Режевского</w:t>
            </w:r>
            <w:proofErr w:type="spellEnd"/>
            <w:r w:rsidR="0046312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 (</w:t>
            </w:r>
            <w:proofErr w:type="spellStart"/>
            <w:r w:rsidR="00C67580" w:rsidRPr="00F825A5">
              <w:rPr>
                <w:rFonts w:ascii="Liberation Serif" w:hAnsi="Liberation Serif" w:cs="Liberation Serif"/>
                <w:sz w:val="28"/>
                <w:szCs w:val="28"/>
              </w:rPr>
              <w:t>Костицын</w:t>
            </w:r>
            <w:proofErr w:type="spellEnd"/>
            <w:r w:rsidR="00C67580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А.И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.) (по согласованию), </w:t>
            </w:r>
          </w:p>
          <w:p w:rsidR="007A0FD9" w:rsidRPr="00F825A5" w:rsidRDefault="007A0FD9" w:rsidP="001E672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ОМВД России по Артемовскому району (</w:t>
            </w:r>
            <w:r w:rsidR="001E672D" w:rsidRPr="00F825A5">
              <w:rPr>
                <w:rFonts w:ascii="Liberation Serif" w:hAnsi="Liberation Serif" w:cs="Liberation Serif"/>
                <w:sz w:val="28"/>
                <w:szCs w:val="28"/>
              </w:rPr>
              <w:t>Макаров О.Н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.) (по согласованию)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E02D36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3.4.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Обеспечение пожарной, антитеррористической</w:t>
            </w:r>
            <w:r w:rsidR="00E330A8" w:rsidRPr="00F825A5">
              <w:rPr>
                <w:rFonts w:ascii="Liberation Serif" w:hAnsi="Liberation Serif" w:cs="Liberation Serif"/>
                <w:sz w:val="28"/>
                <w:szCs w:val="28"/>
              </w:rPr>
              <w:t>, санитарной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безопасности в  организациях отдыха и оздоровления детей</w:t>
            </w:r>
          </w:p>
        </w:tc>
        <w:tc>
          <w:tcPr>
            <w:tcW w:w="3364" w:type="dxa"/>
          </w:tcPr>
          <w:p w:rsidR="007A0FD9" w:rsidRPr="00F825A5" w:rsidRDefault="003725B2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– август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9" w:type="dxa"/>
          </w:tcPr>
          <w:p w:rsidR="007A0FD9" w:rsidRPr="00F825A5" w:rsidRDefault="007805E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уководители  организаций отдыха и оздоровления детей Артемовского городского округа</w:t>
            </w:r>
          </w:p>
        </w:tc>
      </w:tr>
      <w:tr w:rsidR="007A0FD9" w:rsidRPr="00F825A5" w:rsidTr="007805E7">
        <w:tc>
          <w:tcPr>
            <w:tcW w:w="13885" w:type="dxa"/>
            <w:gridSpan w:val="3"/>
          </w:tcPr>
          <w:p w:rsidR="007A0FD9" w:rsidRDefault="0065223E" w:rsidP="005546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IV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. Организация </w:t>
            </w:r>
            <w:proofErr w:type="spellStart"/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воспитательно</w:t>
            </w:r>
            <w:proofErr w:type="spellEnd"/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- познавательной деятельности в организациях отдыха и оздоровления детей</w:t>
            </w:r>
          </w:p>
          <w:p w:rsidR="00F87B2C" w:rsidRPr="00F825A5" w:rsidRDefault="00F87B2C" w:rsidP="005546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825A5" w:rsidRPr="00F825A5" w:rsidTr="007805E7">
        <w:tc>
          <w:tcPr>
            <w:tcW w:w="5752" w:type="dxa"/>
          </w:tcPr>
          <w:p w:rsidR="003725B2" w:rsidRPr="00F825A5" w:rsidRDefault="003725B2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4.1. Планирование тематических смен оздоровительных организаций.</w:t>
            </w:r>
          </w:p>
          <w:p w:rsidR="003725B2" w:rsidRPr="00F825A5" w:rsidRDefault="003725B2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Согласование оздоровительно-тематических программ оздоровительных организаций </w:t>
            </w:r>
          </w:p>
        </w:tc>
        <w:tc>
          <w:tcPr>
            <w:tcW w:w="3364" w:type="dxa"/>
          </w:tcPr>
          <w:p w:rsidR="003725B2" w:rsidRPr="00F825A5" w:rsidRDefault="000F67D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январь-февраль</w:t>
            </w:r>
          </w:p>
        </w:tc>
        <w:tc>
          <w:tcPr>
            <w:tcW w:w="4769" w:type="dxa"/>
          </w:tcPr>
          <w:p w:rsidR="003725B2" w:rsidRPr="00F825A5" w:rsidRDefault="000F67D7" w:rsidP="00F87B2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Н.В.), руководители загородных оздоровительных  организаций (по согласованию)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3725B2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4.2</w:t>
            </w:r>
            <w:r w:rsidR="00E02D36"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Организация в лагерях дневного пребывания детей тематических смен</w:t>
            </w:r>
            <w:r w:rsidR="00BB7324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52B9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B217F1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72370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931B5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июнь - август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3725B2" w:rsidP="0068791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4.3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687915"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Организация занятости молодежи в летний период</w:t>
            </w:r>
          </w:p>
          <w:p w:rsidR="003A10A2" w:rsidRPr="00F825A5" w:rsidRDefault="003A10A2" w:rsidP="0068791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июнь - август</w:t>
            </w:r>
          </w:p>
        </w:tc>
        <w:tc>
          <w:tcPr>
            <w:tcW w:w="4769" w:type="dxa"/>
          </w:tcPr>
          <w:p w:rsidR="007A0FD9" w:rsidRPr="00F825A5" w:rsidRDefault="007805E7" w:rsidP="000204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Автайкина</w:t>
            </w:r>
            <w:proofErr w:type="spellEnd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И.Л.)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3725B2" w:rsidP="00C8173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4.4</w:t>
            </w:r>
            <w:r w:rsidR="00E02D36"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</w:t>
            </w:r>
            <w:r w:rsidR="00E02D36" w:rsidRPr="00F825A5">
              <w:rPr>
                <w:rFonts w:ascii="Liberation Serif" w:hAnsi="Liberation Serif" w:cs="Liberation Serif"/>
                <w:sz w:val="28"/>
                <w:szCs w:val="28"/>
              </w:rPr>
              <w:t>мероприятий по направлениям</w:t>
            </w:r>
            <w:r w:rsidR="00C8173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экологического, физического, к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раеведческого направлений путем проведения туристических походов, экскурсий, спортивных мероприятий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июнь - август</w:t>
            </w:r>
          </w:p>
        </w:tc>
        <w:tc>
          <w:tcPr>
            <w:tcW w:w="4769" w:type="dxa"/>
          </w:tcPr>
          <w:p w:rsidR="00C67580" w:rsidRPr="00F825A5" w:rsidRDefault="007A0FD9" w:rsidP="007805E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образования Артемовского городского округа </w:t>
            </w:r>
            <w:r w:rsidR="00086D50" w:rsidRPr="00F825A5">
              <w:rPr>
                <w:rFonts w:ascii="Liberation Serif" w:hAnsi="Liberation Serif" w:cs="Liberation Serif"/>
                <w:sz w:val="28"/>
                <w:szCs w:val="28"/>
              </w:rPr>
              <w:t>(Багдасарян Н.В.), руководители</w:t>
            </w:r>
            <w:r w:rsidR="00E02D36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загородных оздоровительных  организаций (по согласованию)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3725B2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4.5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. Проведение спортивных мероприятий среди загородных организаций отдыха и оздоровления детей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июнь - август</w:t>
            </w:r>
          </w:p>
        </w:tc>
        <w:tc>
          <w:tcPr>
            <w:tcW w:w="4769" w:type="dxa"/>
          </w:tcPr>
          <w:p w:rsidR="007A0FD9" w:rsidRPr="00F825A5" w:rsidRDefault="007805E7" w:rsidP="001E672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A36419" w:rsidRPr="00F825A5">
              <w:rPr>
                <w:rFonts w:ascii="Liberation Serif" w:hAnsi="Liberation Serif" w:cs="Liberation Serif"/>
                <w:sz w:val="28"/>
                <w:szCs w:val="28"/>
              </w:rPr>
              <w:t>тдел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по физической культуре и спорту Администрации Артемовского городского округа (</w:t>
            </w:r>
            <w:proofErr w:type="spellStart"/>
            <w:r w:rsidR="001E672D" w:rsidRPr="00F825A5">
              <w:rPr>
                <w:rFonts w:ascii="Liberation Serif" w:hAnsi="Liberation Serif" w:cs="Liberation Serif"/>
                <w:sz w:val="28"/>
                <w:szCs w:val="28"/>
              </w:rPr>
              <w:t>Чехомов</w:t>
            </w:r>
            <w:proofErr w:type="spellEnd"/>
            <w:r w:rsidR="001E672D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Ю.В</w:t>
            </w:r>
            <w:r w:rsidR="003A10A2" w:rsidRPr="00F825A5">
              <w:rPr>
                <w:rFonts w:ascii="Liberation Serif" w:hAnsi="Liberation Serif" w:cs="Liberation Serif"/>
                <w:sz w:val="28"/>
                <w:szCs w:val="28"/>
              </w:rPr>
              <w:t>.)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F054C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4.6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. Организация и проведение культурно-массовых мероприятий в организациях отдыха и оздоровления детей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июнь - август</w:t>
            </w:r>
          </w:p>
        </w:tc>
        <w:tc>
          <w:tcPr>
            <w:tcW w:w="4769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культуры Администрации</w:t>
            </w:r>
            <w:r w:rsidR="00632F0B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      (Сахарова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Е.Б.)</w:t>
            </w:r>
          </w:p>
        </w:tc>
      </w:tr>
      <w:tr w:rsidR="00F825A5" w:rsidRPr="00F825A5" w:rsidTr="007805E7">
        <w:tc>
          <w:tcPr>
            <w:tcW w:w="5752" w:type="dxa"/>
          </w:tcPr>
          <w:p w:rsidR="00C67580" w:rsidRPr="00F825A5" w:rsidRDefault="00F054C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4.7</w:t>
            </w:r>
            <w:r w:rsidR="00F13F7D"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AB0313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5B0629" w:rsidRPr="00F825A5">
              <w:rPr>
                <w:rFonts w:ascii="Liberation Serif" w:hAnsi="Liberation Serif" w:cs="Liberation Serif"/>
                <w:sz w:val="28"/>
                <w:szCs w:val="28"/>
              </w:rPr>
              <w:t>Проведение тематических смен</w:t>
            </w:r>
          </w:p>
        </w:tc>
        <w:tc>
          <w:tcPr>
            <w:tcW w:w="3364" w:type="dxa"/>
          </w:tcPr>
          <w:p w:rsidR="00C67580" w:rsidRPr="00F825A5" w:rsidRDefault="000F67D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март</w:t>
            </w:r>
            <w:r w:rsidR="003725B2" w:rsidRPr="00F825A5">
              <w:rPr>
                <w:rFonts w:ascii="Liberation Serif" w:hAnsi="Liberation Serif" w:cs="Liberation Serif"/>
                <w:sz w:val="28"/>
                <w:szCs w:val="28"/>
              </w:rPr>
              <w:t>-декабрь</w:t>
            </w:r>
          </w:p>
        </w:tc>
        <w:tc>
          <w:tcPr>
            <w:tcW w:w="4769" w:type="dxa"/>
          </w:tcPr>
          <w:p w:rsidR="003725B2" w:rsidRPr="00F825A5" w:rsidRDefault="007805E7" w:rsidP="003725B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3725B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загородных </w:t>
            </w:r>
            <w:proofErr w:type="gramStart"/>
            <w:r w:rsidR="003725B2" w:rsidRPr="00F825A5">
              <w:rPr>
                <w:rFonts w:ascii="Liberation Serif" w:hAnsi="Liberation Serif" w:cs="Liberation Serif"/>
                <w:sz w:val="28"/>
                <w:szCs w:val="28"/>
              </w:rPr>
              <w:t>оздоровительных  организаций</w:t>
            </w:r>
            <w:proofErr w:type="gramEnd"/>
            <w:r w:rsidR="003725B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и лагерей дневного пребывания  (по согласованию)</w:t>
            </w:r>
          </w:p>
          <w:p w:rsidR="00C67580" w:rsidRPr="00F825A5" w:rsidRDefault="003725B2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F825A5" w:rsidRPr="00F825A5" w:rsidTr="007805E7">
        <w:tc>
          <w:tcPr>
            <w:tcW w:w="5752" w:type="dxa"/>
          </w:tcPr>
          <w:p w:rsidR="00C67580" w:rsidRPr="00F825A5" w:rsidRDefault="00F054CC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4.8</w:t>
            </w:r>
            <w:r w:rsidR="00F13F7D" w:rsidRPr="00F825A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AB0313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5B0629" w:rsidRPr="00F825A5">
              <w:rPr>
                <w:rFonts w:ascii="Liberation Serif" w:hAnsi="Liberation Serif" w:cs="Liberation Serif"/>
                <w:sz w:val="28"/>
                <w:szCs w:val="28"/>
              </w:rPr>
              <w:t>Размещение информации на платформе «</w:t>
            </w:r>
            <w:r w:rsidR="00C67580" w:rsidRPr="00F825A5">
              <w:rPr>
                <w:rFonts w:ascii="Liberation Serif" w:hAnsi="Liberation Serif" w:cs="Liberation Serif"/>
                <w:sz w:val="28"/>
                <w:szCs w:val="28"/>
              </w:rPr>
              <w:t>Уральские каникулы</w:t>
            </w:r>
            <w:r w:rsidR="005B0629" w:rsidRPr="00F825A5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3364" w:type="dxa"/>
          </w:tcPr>
          <w:p w:rsidR="00C67580" w:rsidRPr="00F825A5" w:rsidRDefault="000F67D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3725B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69" w:type="dxa"/>
          </w:tcPr>
          <w:p w:rsidR="00C67580" w:rsidRPr="00F825A5" w:rsidRDefault="003725B2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7A0FD9" w:rsidRPr="00F825A5" w:rsidTr="007805E7">
        <w:tc>
          <w:tcPr>
            <w:tcW w:w="13885" w:type="dxa"/>
            <w:gridSpan w:val="3"/>
          </w:tcPr>
          <w:p w:rsidR="007A0FD9" w:rsidRPr="00F825A5" w:rsidRDefault="0065223E" w:rsidP="005546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V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. Организация временного трудоустройства несовершеннолетних в летний период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5.1. </w:t>
            </w:r>
            <w:r w:rsidR="003A10A2" w:rsidRPr="00F825A5">
              <w:rPr>
                <w:rFonts w:ascii="Liberation Serif" w:hAnsi="Liberation Serif" w:cs="Liberation Serif"/>
                <w:sz w:val="28"/>
                <w:szCs w:val="28"/>
              </w:rPr>
              <w:t>Организация информирования родителей и подростков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- о прохождении медицинских осмотров при устройстве на работу в летний период;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- о требованиях трудового законодательства при принятии подростков на работу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4769" w:type="dxa"/>
          </w:tcPr>
          <w:p w:rsidR="007A0FD9" w:rsidRPr="00F825A5" w:rsidRDefault="007805E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Автайкина</w:t>
            </w:r>
            <w:proofErr w:type="spellEnd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И.Л.)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825A5" w:rsidRPr="00F825A5" w:rsidTr="007805E7">
        <w:trPr>
          <w:trHeight w:val="70"/>
        </w:trPr>
        <w:tc>
          <w:tcPr>
            <w:tcW w:w="5752" w:type="dxa"/>
          </w:tcPr>
          <w:p w:rsidR="007A0FD9" w:rsidRPr="00F825A5" w:rsidRDefault="007A0FD9" w:rsidP="00E23E2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5.2. Проведение «круглого стола» с </w:t>
            </w:r>
            <w:r w:rsidR="00E23E22" w:rsidRPr="00F825A5">
              <w:rPr>
                <w:rFonts w:ascii="Liberation Serif" w:hAnsi="Liberation Serif" w:cs="Liberation Serif"/>
                <w:sz w:val="28"/>
                <w:szCs w:val="28"/>
              </w:rPr>
              <w:t>работодателями, осуществляющими прием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на работу подростков в летний период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4769" w:type="dxa"/>
          </w:tcPr>
          <w:p w:rsidR="007A0FD9" w:rsidRPr="00F825A5" w:rsidRDefault="007805E7" w:rsidP="000204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Автайкина</w:t>
            </w:r>
            <w:proofErr w:type="spellEnd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И.Л.)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E72B2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5.3. Проведение мероприятий временного трудоустройства подростков, в том числе состоящих на учете в Территориальной комиссии Артемовского района по делам несовершеннолетних и защите их прав 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июнь - август</w:t>
            </w:r>
          </w:p>
        </w:tc>
        <w:tc>
          <w:tcPr>
            <w:tcW w:w="4769" w:type="dxa"/>
          </w:tcPr>
          <w:p w:rsidR="007A0FD9" w:rsidRPr="00F825A5" w:rsidRDefault="007805E7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>Автайкина</w:t>
            </w:r>
            <w:proofErr w:type="spellEnd"/>
            <w:r w:rsidR="0027432A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И.Л.)</w:t>
            </w:r>
          </w:p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A0FD9" w:rsidRPr="00F825A5" w:rsidTr="007805E7">
        <w:tc>
          <w:tcPr>
            <w:tcW w:w="13885" w:type="dxa"/>
            <w:gridSpan w:val="3"/>
          </w:tcPr>
          <w:p w:rsidR="007A0FD9" w:rsidRPr="00F825A5" w:rsidRDefault="006E5F0B" w:rsidP="005546C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VI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>. Подведение итогов оздоровительной кампании</w:t>
            </w:r>
          </w:p>
        </w:tc>
      </w:tr>
      <w:tr w:rsidR="00F825A5" w:rsidRPr="00F825A5" w:rsidTr="007805E7">
        <w:tc>
          <w:tcPr>
            <w:tcW w:w="5752" w:type="dxa"/>
          </w:tcPr>
          <w:p w:rsidR="007A0FD9" w:rsidRPr="00F825A5" w:rsidRDefault="007A0FD9" w:rsidP="00AC2FB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6.1. Подготовка ежегодного </w:t>
            </w:r>
            <w:r w:rsidR="00AC2FBF" w:rsidRPr="00F825A5">
              <w:rPr>
                <w:rFonts w:ascii="Liberation Serif" w:hAnsi="Liberation Serif" w:cs="Liberation Serif"/>
                <w:sz w:val="28"/>
                <w:szCs w:val="28"/>
              </w:rPr>
              <w:t>отчета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об организации и обеспечении отдыха, оздоровления и занятости детей и подростков </w:t>
            </w:r>
            <w:r w:rsidR="00791353" w:rsidRPr="00F825A5">
              <w:rPr>
                <w:rFonts w:ascii="Liberation Serif" w:hAnsi="Liberation Serif" w:cs="Liberation Serif"/>
                <w:sz w:val="28"/>
                <w:szCs w:val="28"/>
              </w:rPr>
              <w:t>в 2023</w:t>
            </w:r>
            <w:r w:rsidR="00E23E22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году </w:t>
            </w: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в Артемовском городском округе </w:t>
            </w:r>
          </w:p>
        </w:tc>
        <w:tc>
          <w:tcPr>
            <w:tcW w:w="3364" w:type="dxa"/>
          </w:tcPr>
          <w:p w:rsidR="007A0FD9" w:rsidRPr="00F825A5" w:rsidRDefault="007A0FD9" w:rsidP="005546C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до 01 декабря </w:t>
            </w:r>
          </w:p>
        </w:tc>
        <w:tc>
          <w:tcPr>
            <w:tcW w:w="4769" w:type="dxa"/>
          </w:tcPr>
          <w:p w:rsidR="007A0FD9" w:rsidRPr="00F825A5" w:rsidRDefault="003A10A2" w:rsidP="001E672D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5A5">
              <w:rPr>
                <w:rFonts w:ascii="Liberation Serif" w:hAnsi="Liberation Serif" w:cs="Liberation Serif"/>
                <w:sz w:val="28"/>
                <w:szCs w:val="28"/>
              </w:rPr>
              <w:t>заместитель</w:t>
            </w:r>
            <w:r w:rsidR="007A0FD9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главы Администрации Артемовского  городского округа </w:t>
            </w:r>
            <w:proofErr w:type="spellStart"/>
            <w:r w:rsidR="00FD6401" w:rsidRPr="00F825A5"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 w:rsidR="00FD6401" w:rsidRPr="00F825A5">
              <w:rPr>
                <w:rFonts w:ascii="Liberation Serif" w:hAnsi="Liberation Serif" w:cs="Liberation Serif"/>
                <w:sz w:val="28"/>
                <w:szCs w:val="28"/>
              </w:rPr>
              <w:t xml:space="preserve"> Н.П.</w:t>
            </w:r>
          </w:p>
        </w:tc>
      </w:tr>
    </w:tbl>
    <w:p w:rsidR="007A0FD9" w:rsidRPr="00F825A5" w:rsidRDefault="007A0FD9" w:rsidP="005546CC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sectPr w:rsidR="000F67D7" w:rsidSect="00F825A5">
      <w:headerReference w:type="even" r:id="rId8"/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07" w:rsidRDefault="003F4A07">
      <w:pPr>
        <w:spacing w:after="0" w:line="240" w:lineRule="auto"/>
      </w:pPr>
      <w:r>
        <w:separator/>
      </w:r>
    </w:p>
  </w:endnote>
  <w:endnote w:type="continuationSeparator" w:id="0">
    <w:p w:rsidR="003F4A07" w:rsidRDefault="003F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07" w:rsidRDefault="003F4A07">
      <w:pPr>
        <w:spacing w:after="0" w:line="240" w:lineRule="auto"/>
      </w:pPr>
      <w:r>
        <w:separator/>
      </w:r>
    </w:p>
  </w:footnote>
  <w:footnote w:type="continuationSeparator" w:id="0">
    <w:p w:rsidR="003F4A07" w:rsidRDefault="003F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FA" w:rsidRDefault="000720CD" w:rsidP="009A65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EFA" w:rsidRDefault="003F4A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FA" w:rsidRDefault="000720CD" w:rsidP="009A65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692">
      <w:rPr>
        <w:rStyle w:val="a6"/>
        <w:noProof/>
      </w:rPr>
      <w:t>8</w:t>
    </w:r>
    <w:r>
      <w:rPr>
        <w:rStyle w:val="a6"/>
      </w:rPr>
      <w:fldChar w:fldCharType="end"/>
    </w:r>
  </w:p>
  <w:p w:rsidR="00CE1EFA" w:rsidRDefault="003F4A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0FF"/>
    <w:multiLevelType w:val="multilevel"/>
    <w:tmpl w:val="51583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5A"/>
    <w:rsid w:val="00020455"/>
    <w:rsid w:val="00024E78"/>
    <w:rsid w:val="000369F4"/>
    <w:rsid w:val="0005364B"/>
    <w:rsid w:val="000542E9"/>
    <w:rsid w:val="000720CD"/>
    <w:rsid w:val="00086D50"/>
    <w:rsid w:val="000B4028"/>
    <w:rsid w:val="000B570B"/>
    <w:rsid w:val="000C55E2"/>
    <w:rsid w:val="000C7789"/>
    <w:rsid w:val="000F67D7"/>
    <w:rsid w:val="001008DD"/>
    <w:rsid w:val="001320D9"/>
    <w:rsid w:val="00132B6F"/>
    <w:rsid w:val="00133E1A"/>
    <w:rsid w:val="00147692"/>
    <w:rsid w:val="00153D07"/>
    <w:rsid w:val="00165270"/>
    <w:rsid w:val="00166621"/>
    <w:rsid w:val="001A1607"/>
    <w:rsid w:val="001C63E6"/>
    <w:rsid w:val="001E672D"/>
    <w:rsid w:val="00214907"/>
    <w:rsid w:val="00226578"/>
    <w:rsid w:val="002428E4"/>
    <w:rsid w:val="00246EB9"/>
    <w:rsid w:val="00252EB9"/>
    <w:rsid w:val="0027432A"/>
    <w:rsid w:val="002C25CE"/>
    <w:rsid w:val="002E2F3C"/>
    <w:rsid w:val="002E7827"/>
    <w:rsid w:val="003371B1"/>
    <w:rsid w:val="00350A45"/>
    <w:rsid w:val="003725B2"/>
    <w:rsid w:val="003A10A2"/>
    <w:rsid w:val="003B4220"/>
    <w:rsid w:val="003E5D1D"/>
    <w:rsid w:val="003E6A48"/>
    <w:rsid w:val="003F0E8F"/>
    <w:rsid w:val="003F4A07"/>
    <w:rsid w:val="003F6B14"/>
    <w:rsid w:val="003F6E87"/>
    <w:rsid w:val="004101D7"/>
    <w:rsid w:val="00416EC0"/>
    <w:rsid w:val="00432506"/>
    <w:rsid w:val="004476D4"/>
    <w:rsid w:val="0045193C"/>
    <w:rsid w:val="0046312D"/>
    <w:rsid w:val="004C5E91"/>
    <w:rsid w:val="004E5F4B"/>
    <w:rsid w:val="00526EB8"/>
    <w:rsid w:val="005546CC"/>
    <w:rsid w:val="005931B5"/>
    <w:rsid w:val="005936A5"/>
    <w:rsid w:val="00593808"/>
    <w:rsid w:val="005A09AE"/>
    <w:rsid w:val="005B0629"/>
    <w:rsid w:val="0063065F"/>
    <w:rsid w:val="00632F0B"/>
    <w:rsid w:val="00635FBD"/>
    <w:rsid w:val="006507F2"/>
    <w:rsid w:val="0065223E"/>
    <w:rsid w:val="00663F9D"/>
    <w:rsid w:val="00674E26"/>
    <w:rsid w:val="00687915"/>
    <w:rsid w:val="006E292E"/>
    <w:rsid w:val="006E5F0B"/>
    <w:rsid w:val="00720580"/>
    <w:rsid w:val="00721F7C"/>
    <w:rsid w:val="00771CA5"/>
    <w:rsid w:val="007805E7"/>
    <w:rsid w:val="00784B8D"/>
    <w:rsid w:val="00791353"/>
    <w:rsid w:val="007A0FD9"/>
    <w:rsid w:val="00806123"/>
    <w:rsid w:val="00825028"/>
    <w:rsid w:val="008574D7"/>
    <w:rsid w:val="00875442"/>
    <w:rsid w:val="008E43E3"/>
    <w:rsid w:val="00972370"/>
    <w:rsid w:val="00986291"/>
    <w:rsid w:val="00A11AF9"/>
    <w:rsid w:val="00A15A17"/>
    <w:rsid w:val="00A1734D"/>
    <w:rsid w:val="00A22BDF"/>
    <w:rsid w:val="00A2768D"/>
    <w:rsid w:val="00A36419"/>
    <w:rsid w:val="00A435FF"/>
    <w:rsid w:val="00AA0C19"/>
    <w:rsid w:val="00AA2373"/>
    <w:rsid w:val="00AB0313"/>
    <w:rsid w:val="00AC1BA5"/>
    <w:rsid w:val="00AC2FBF"/>
    <w:rsid w:val="00AE1D9E"/>
    <w:rsid w:val="00B217F1"/>
    <w:rsid w:val="00B52B92"/>
    <w:rsid w:val="00B9148C"/>
    <w:rsid w:val="00B945D1"/>
    <w:rsid w:val="00BB3820"/>
    <w:rsid w:val="00BB7324"/>
    <w:rsid w:val="00C37DBB"/>
    <w:rsid w:val="00C47553"/>
    <w:rsid w:val="00C67580"/>
    <w:rsid w:val="00C8173D"/>
    <w:rsid w:val="00C9493C"/>
    <w:rsid w:val="00CA5C97"/>
    <w:rsid w:val="00CD451F"/>
    <w:rsid w:val="00CE778B"/>
    <w:rsid w:val="00CF6962"/>
    <w:rsid w:val="00D05512"/>
    <w:rsid w:val="00D81BC5"/>
    <w:rsid w:val="00D85844"/>
    <w:rsid w:val="00DA72CA"/>
    <w:rsid w:val="00DB52C4"/>
    <w:rsid w:val="00DC6557"/>
    <w:rsid w:val="00DD0233"/>
    <w:rsid w:val="00DD4211"/>
    <w:rsid w:val="00DE30F3"/>
    <w:rsid w:val="00E02D36"/>
    <w:rsid w:val="00E23E22"/>
    <w:rsid w:val="00E330A8"/>
    <w:rsid w:val="00E3311A"/>
    <w:rsid w:val="00E72B2E"/>
    <w:rsid w:val="00E9614F"/>
    <w:rsid w:val="00EE6449"/>
    <w:rsid w:val="00F054CC"/>
    <w:rsid w:val="00F13F7D"/>
    <w:rsid w:val="00F56C5A"/>
    <w:rsid w:val="00F825A5"/>
    <w:rsid w:val="00F87B2C"/>
    <w:rsid w:val="00FB5CA8"/>
    <w:rsid w:val="00FD6401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F10D"/>
  <w15:docId w15:val="{93B50242-2A81-4AA0-A6EC-7DE358F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FD9"/>
    <w:pPr>
      <w:ind w:left="720"/>
      <w:contextualSpacing/>
    </w:pPr>
  </w:style>
  <w:style w:type="paragraph" w:styleId="a4">
    <w:name w:val="header"/>
    <w:basedOn w:val="a"/>
    <w:link w:val="a5"/>
    <w:uiPriority w:val="99"/>
    <w:rsid w:val="007A0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FD9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7A0F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B2E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65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BB84-F4A0-48D0-A9FB-B23A8B8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58</cp:revision>
  <cp:lastPrinted>2023-01-16T12:55:00Z</cp:lastPrinted>
  <dcterms:created xsi:type="dcterms:W3CDTF">2019-11-18T10:00:00Z</dcterms:created>
  <dcterms:modified xsi:type="dcterms:W3CDTF">2023-01-17T09:33:00Z</dcterms:modified>
</cp:coreProperties>
</file>